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05" w:rsidRDefault="00DE4B05" w:rsidP="00DE4B05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B34879">
        <w:rPr>
          <w:rFonts w:ascii="Tahoma" w:hAnsi="Tahoma" w:cs="Tahoma"/>
          <w:color w:val="000000"/>
          <w:sz w:val="18"/>
          <w:szCs w:val="18"/>
        </w:rPr>
        <w:t xml:space="preserve">Uchwała Nr </w:t>
      </w:r>
      <w:r>
        <w:rPr>
          <w:rFonts w:ascii="Tahoma" w:hAnsi="Tahoma" w:cs="Tahoma"/>
          <w:color w:val="000000"/>
          <w:sz w:val="18"/>
          <w:szCs w:val="18"/>
        </w:rPr>
        <w:t>17</w:t>
      </w:r>
      <w:r w:rsidRPr="00B34879">
        <w:rPr>
          <w:rFonts w:ascii="Tahoma" w:hAnsi="Tahoma" w:cs="Tahoma"/>
          <w:color w:val="000000"/>
          <w:sz w:val="18"/>
          <w:szCs w:val="18"/>
        </w:rPr>
        <w:t>/1</w:t>
      </w:r>
      <w:r>
        <w:rPr>
          <w:rFonts w:ascii="Tahoma" w:hAnsi="Tahoma" w:cs="Tahoma"/>
          <w:color w:val="000000"/>
          <w:sz w:val="18"/>
          <w:szCs w:val="18"/>
        </w:rPr>
        <w:t>9</w:t>
      </w:r>
    </w:p>
    <w:p w:rsidR="00DE4B05" w:rsidRDefault="00DE4B05" w:rsidP="00DE4B05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Rady Osiedla Stare Miasto z dnia  19.09.2019 r.</w:t>
      </w:r>
    </w:p>
    <w:p w:rsidR="00DE4B05" w:rsidRPr="00267210" w:rsidRDefault="00DE4B05" w:rsidP="00DE4B05">
      <w:pPr>
        <w:pStyle w:val="NormalnyWeb"/>
        <w:rPr>
          <w:rFonts w:ascii="Tahoma" w:hAnsi="Tahoma" w:cs="Tahoma"/>
          <w:b/>
          <w:color w:val="000000"/>
          <w:sz w:val="18"/>
          <w:szCs w:val="18"/>
        </w:rPr>
      </w:pPr>
      <w:r w:rsidRPr="0088283F">
        <w:rPr>
          <w:rFonts w:ascii="Tahoma" w:hAnsi="Tahoma" w:cs="Tahoma"/>
          <w:b/>
          <w:color w:val="000000"/>
          <w:sz w:val="18"/>
          <w:szCs w:val="18"/>
        </w:rPr>
        <w:t xml:space="preserve">w sprawie opinii dotyczącej dzierżawy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części nieruchomości </w:t>
      </w:r>
      <w:r w:rsidRPr="0088283F">
        <w:rPr>
          <w:rFonts w:ascii="Tahoma" w:hAnsi="Tahoma" w:cs="Tahoma"/>
          <w:b/>
          <w:color w:val="000000"/>
          <w:sz w:val="18"/>
          <w:szCs w:val="18"/>
        </w:rPr>
        <w:t>przy ul.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Targ Rybny 1 przed lokalem gastronomicznym „17 Schodów Cocktail Bar” w Szczecinie </w:t>
      </w:r>
      <w:r w:rsidRPr="0088283F">
        <w:rPr>
          <w:rFonts w:ascii="Tahoma" w:hAnsi="Tahoma" w:cs="Tahoma"/>
          <w:b/>
          <w:color w:val="000000"/>
          <w:sz w:val="18"/>
          <w:szCs w:val="18"/>
        </w:rPr>
        <w:t xml:space="preserve">- wniosek </w:t>
      </w:r>
      <w:r>
        <w:rPr>
          <w:rFonts w:ascii="Tahoma" w:hAnsi="Tahoma" w:cs="Tahoma"/>
          <w:b/>
          <w:color w:val="000000"/>
          <w:sz w:val="18"/>
          <w:szCs w:val="18"/>
        </w:rPr>
        <w:t>……………….</w:t>
      </w:r>
      <w:bookmarkStart w:id="0" w:name="_GoBack"/>
      <w:bookmarkEnd w:id="0"/>
      <w:r>
        <w:rPr>
          <w:rFonts w:ascii="Tahoma" w:hAnsi="Tahoma" w:cs="Tahoma"/>
          <w:b/>
          <w:color w:val="000000"/>
          <w:sz w:val="18"/>
          <w:szCs w:val="18"/>
        </w:rPr>
        <w:t xml:space="preserve">. </w:t>
      </w:r>
    </w:p>
    <w:p w:rsidR="00DE4B05" w:rsidRPr="0088283F" w:rsidRDefault="00DE4B05" w:rsidP="00DE4B05">
      <w:pPr>
        <w:pStyle w:val="NormalnyWeb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br/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Na podstawie § 7 pkt 6 lit. </w:t>
      </w:r>
      <w:r>
        <w:rPr>
          <w:rFonts w:ascii="Tahoma" w:hAnsi="Tahoma" w:cs="Tahoma"/>
          <w:color w:val="000000"/>
          <w:sz w:val="18"/>
          <w:szCs w:val="18"/>
        </w:rPr>
        <w:t>h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) Statutu Osiedla Stare Miasto (załącznik do uchwały Nr </w:t>
      </w:r>
      <w:r>
        <w:rPr>
          <w:rFonts w:ascii="Tahoma" w:hAnsi="Tahoma" w:cs="Tahoma"/>
          <w:color w:val="000000"/>
          <w:sz w:val="18"/>
          <w:szCs w:val="18"/>
        </w:rPr>
        <w:t>XXIX/759/17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Rady Miasta Szczecin z dnia </w:t>
      </w:r>
      <w:r>
        <w:rPr>
          <w:rFonts w:ascii="Tahoma" w:hAnsi="Tahoma" w:cs="Tahoma"/>
          <w:color w:val="000000"/>
          <w:sz w:val="18"/>
          <w:szCs w:val="18"/>
        </w:rPr>
        <w:t xml:space="preserve">25 kwietnia </w:t>
      </w:r>
      <w:r w:rsidRPr="0088283F">
        <w:rPr>
          <w:rFonts w:ascii="Tahoma" w:hAnsi="Tahoma" w:cs="Tahoma"/>
          <w:color w:val="000000"/>
          <w:sz w:val="18"/>
          <w:szCs w:val="18"/>
        </w:rPr>
        <w:t>201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r. w sprawie Statutu Osiedla Miejskiego Stare Miasto – (Dz. U. Woj. Zachodniopomorskiego poz. </w:t>
      </w:r>
      <w:r>
        <w:rPr>
          <w:rFonts w:ascii="Tahoma" w:hAnsi="Tahoma" w:cs="Tahoma"/>
          <w:color w:val="000000"/>
          <w:sz w:val="18"/>
          <w:szCs w:val="18"/>
        </w:rPr>
        <w:t>2848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z 201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88283F">
        <w:rPr>
          <w:rFonts w:ascii="Tahoma" w:hAnsi="Tahoma" w:cs="Tahoma"/>
          <w:color w:val="000000"/>
          <w:sz w:val="18"/>
          <w:szCs w:val="18"/>
        </w:rPr>
        <w:t>r.)) Rada Osiedla Stare Miasto uchwala, co następuje</w:t>
      </w:r>
      <w:r w:rsidRPr="0088283F">
        <w:rPr>
          <w:rFonts w:ascii="Tahoma" w:hAnsi="Tahoma" w:cs="Tahoma"/>
          <w:b/>
          <w:color w:val="000000"/>
          <w:sz w:val="18"/>
          <w:szCs w:val="18"/>
        </w:rPr>
        <w:t>:</w:t>
      </w:r>
    </w:p>
    <w:p w:rsidR="00DE4B05" w:rsidRPr="0088283F" w:rsidRDefault="00DE4B05" w:rsidP="00DE4B05">
      <w:pPr>
        <w:pStyle w:val="NormalnyWeb"/>
        <w:rPr>
          <w:rFonts w:ascii="Tahoma" w:hAnsi="Tahoma" w:cs="Tahoma"/>
          <w:b/>
          <w:color w:val="000000"/>
          <w:sz w:val="18"/>
          <w:szCs w:val="18"/>
        </w:rPr>
      </w:pPr>
    </w:p>
    <w:p w:rsidR="00DE4B05" w:rsidRPr="0088283F" w:rsidRDefault="00DE4B05" w:rsidP="00DE4B05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8283F">
        <w:rPr>
          <w:rFonts w:ascii="Tahoma" w:hAnsi="Tahoma" w:cs="Tahoma"/>
          <w:b/>
          <w:color w:val="000000"/>
          <w:sz w:val="18"/>
          <w:szCs w:val="18"/>
        </w:rPr>
        <w:t>§ 1.</w:t>
      </w:r>
    </w:p>
    <w:p w:rsidR="00DE4B05" w:rsidRPr="00A33DA2" w:rsidRDefault="00DE4B05" w:rsidP="00DE4B05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88283F">
        <w:rPr>
          <w:rFonts w:ascii="Tahoma" w:hAnsi="Tahoma" w:cs="Tahoma"/>
          <w:color w:val="000000"/>
          <w:sz w:val="18"/>
          <w:szCs w:val="18"/>
        </w:rPr>
        <w:t xml:space="preserve">Wydaje pozytywną opinię w sprawie dzierżawy </w:t>
      </w:r>
      <w:r>
        <w:rPr>
          <w:rFonts w:ascii="Tahoma" w:hAnsi="Tahoma" w:cs="Tahoma"/>
          <w:color w:val="000000"/>
          <w:sz w:val="18"/>
          <w:szCs w:val="18"/>
        </w:rPr>
        <w:t xml:space="preserve">części nieruchomości gruntowej </w:t>
      </w:r>
      <w:r w:rsidRPr="00D11557">
        <w:rPr>
          <w:rFonts w:ascii="Tahoma" w:hAnsi="Tahoma" w:cs="Tahoma"/>
          <w:color w:val="000000"/>
          <w:sz w:val="18"/>
          <w:szCs w:val="18"/>
        </w:rPr>
        <w:t>prz</w:t>
      </w:r>
      <w:r>
        <w:rPr>
          <w:rFonts w:ascii="Tahoma" w:hAnsi="Tahoma" w:cs="Tahoma"/>
          <w:color w:val="000000"/>
          <w:sz w:val="18"/>
          <w:szCs w:val="18"/>
        </w:rPr>
        <w:t xml:space="preserve">ed lokalem </w:t>
      </w:r>
      <w:r w:rsidRPr="00A33DA2">
        <w:rPr>
          <w:rFonts w:ascii="Tahoma" w:hAnsi="Tahoma" w:cs="Tahoma"/>
          <w:color w:val="000000"/>
          <w:sz w:val="18"/>
          <w:szCs w:val="18"/>
        </w:rPr>
        <w:t xml:space="preserve">gastronomicznym „17 Schodów Cocktail Bar” </w:t>
      </w:r>
      <w:r>
        <w:rPr>
          <w:rFonts w:ascii="Tahoma" w:hAnsi="Tahoma" w:cs="Tahoma"/>
          <w:color w:val="000000"/>
          <w:sz w:val="18"/>
          <w:szCs w:val="18"/>
        </w:rPr>
        <w:t xml:space="preserve">przy ul. </w:t>
      </w:r>
      <w:r w:rsidRPr="00A33DA2">
        <w:rPr>
          <w:rFonts w:ascii="Tahoma" w:hAnsi="Tahoma" w:cs="Tahoma"/>
          <w:color w:val="000000"/>
          <w:sz w:val="18"/>
          <w:szCs w:val="18"/>
        </w:rPr>
        <w:t xml:space="preserve">Targ Rybny </w:t>
      </w:r>
      <w:r>
        <w:rPr>
          <w:rFonts w:ascii="Tahoma" w:hAnsi="Tahoma" w:cs="Tahoma"/>
          <w:color w:val="000000"/>
          <w:sz w:val="18"/>
          <w:szCs w:val="18"/>
        </w:rPr>
        <w:t>1 z przeznaczeniem na ustawienie dwóch kwietników o wymiarach 1 m x 1 m.</w:t>
      </w:r>
    </w:p>
    <w:p w:rsidR="00DE4B05" w:rsidRPr="00206C52" w:rsidRDefault="00DE4B05" w:rsidP="00DE4B0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</w:t>
      </w:r>
      <w:r w:rsidRPr="00206C52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2</w:t>
      </w:r>
      <w:r w:rsidRPr="00206C52">
        <w:rPr>
          <w:rFonts w:ascii="Tahoma" w:hAnsi="Tahoma" w:cs="Tahoma"/>
          <w:b/>
          <w:sz w:val="18"/>
          <w:szCs w:val="18"/>
        </w:rPr>
        <w:t>.</w:t>
      </w:r>
    </w:p>
    <w:p w:rsidR="00DE4B05" w:rsidRDefault="00DE4B05" w:rsidP="00DE4B05">
      <w:pPr>
        <w:pStyle w:val="NormalnyWeb"/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Wykonanie uchwały powierza się Zarządowi Rady Osiedla.</w:t>
      </w:r>
    </w:p>
    <w:p w:rsidR="00DE4B05" w:rsidRDefault="00DE4B05" w:rsidP="00DE4B05">
      <w:pPr>
        <w:ind w:left="374"/>
        <w:jc w:val="center"/>
        <w:rPr>
          <w:rFonts w:ascii="Tahoma" w:hAnsi="Tahoma" w:cs="Tahoma"/>
          <w:b/>
          <w:sz w:val="18"/>
          <w:szCs w:val="18"/>
        </w:rPr>
      </w:pPr>
    </w:p>
    <w:p w:rsidR="00DE4B05" w:rsidRPr="00206C52" w:rsidRDefault="00DE4B05" w:rsidP="00DE4B05">
      <w:pPr>
        <w:ind w:left="37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</w:t>
      </w:r>
      <w:r w:rsidRPr="00206C52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3</w:t>
      </w:r>
      <w:r w:rsidRPr="00206C52">
        <w:rPr>
          <w:rFonts w:ascii="Tahoma" w:hAnsi="Tahoma" w:cs="Tahoma"/>
          <w:b/>
          <w:sz w:val="18"/>
          <w:szCs w:val="18"/>
        </w:rPr>
        <w:t>.</w:t>
      </w:r>
    </w:p>
    <w:p w:rsidR="00DE4B05" w:rsidRDefault="00DE4B05" w:rsidP="00DE4B05">
      <w:pPr>
        <w:pStyle w:val="NormalnyWeb"/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Uchwała wchodzi w życie z dniem podjęcia.</w:t>
      </w:r>
    </w:p>
    <w:p w:rsidR="00DE4B05" w:rsidRDefault="00DE4B05" w:rsidP="00DE4B05">
      <w:pPr>
        <w:pStyle w:val="NormalnyWeb"/>
        <w:shd w:val="clear" w:color="auto" w:fill="FFFFFF"/>
        <w:spacing w:line="252" w:lineRule="atLeast"/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DE4B05" w:rsidRDefault="00DE4B05" w:rsidP="00DE4B05"/>
    <w:p w:rsidR="00DE4B05" w:rsidRDefault="00DE4B05" w:rsidP="00DE4B05">
      <w:pPr>
        <w:ind w:left="4962"/>
      </w:pPr>
      <w:r>
        <w:t>Przewodnicząca Rady Osiedla</w:t>
      </w:r>
      <w:r w:rsidRPr="000475EB">
        <w:t xml:space="preserve"> </w:t>
      </w:r>
      <w:r>
        <w:t xml:space="preserve">                                                            </w:t>
      </w:r>
      <w:r>
        <w:br/>
        <w:t>Stare Miasto</w:t>
      </w:r>
      <w:r w:rsidRPr="000475EB">
        <w:t xml:space="preserve"> </w:t>
      </w:r>
      <w:r>
        <w:t xml:space="preserve">                                                                                           </w:t>
      </w:r>
    </w:p>
    <w:p w:rsidR="00DE4B05" w:rsidRDefault="00DE4B05" w:rsidP="00DE4B05">
      <w:pPr>
        <w:ind w:left="4962"/>
      </w:pPr>
      <w:r>
        <w:t xml:space="preserve">Małgorzata Zychowicz-Prus                                                         </w:t>
      </w:r>
    </w:p>
    <w:p w:rsidR="00DE4B05" w:rsidRDefault="00DE4B05" w:rsidP="00DE4B05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  <w:highlight w:val="yellow"/>
        </w:rPr>
      </w:pPr>
    </w:p>
    <w:p w:rsidR="005F5233" w:rsidRDefault="005F5233"/>
    <w:sectPr w:rsidR="005F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45"/>
    <w:rsid w:val="00022B45"/>
    <w:rsid w:val="005F5233"/>
    <w:rsid w:val="00D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3ACD5-A929-4A9A-8FB1-33A971BC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2019-11-06T23:07:00Z</dcterms:created>
  <dcterms:modified xsi:type="dcterms:W3CDTF">2019-11-06T23:07:00Z</dcterms:modified>
</cp:coreProperties>
</file>